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1618" w14:textId="77777777" w:rsidR="00D513CB" w:rsidRPr="002424CB" w:rsidRDefault="003362D5" w:rsidP="002424CB">
      <w:pPr>
        <w:jc w:val="both"/>
        <w:rPr>
          <w:rFonts w:ascii="Arial" w:hAnsi="Arial"/>
        </w:rPr>
      </w:pPr>
      <w:bookmarkStart w:id="0" w:name="_GoBack"/>
      <w:r w:rsidRPr="002424CB">
        <w:rPr>
          <w:rFonts w:ascii="Arial" w:hAnsi="Arial"/>
        </w:rPr>
        <w:t>TVG: Correction of information disclosure on Report and Mandate of Annual General Meeting of shareholders 2016</w:t>
      </w:r>
    </w:p>
    <w:p w14:paraId="04A45643" w14:textId="77777777" w:rsidR="003362D5" w:rsidRPr="002424CB" w:rsidRDefault="003362D5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On 29/03/2016, </w:t>
      </w:r>
      <w:r w:rsidRPr="002424CB">
        <w:rPr>
          <w:rFonts w:ascii="Arial" w:hAnsi="Arial" w:cs="Arial"/>
          <w:color w:val="5B5B5A"/>
        </w:rPr>
        <w:t xml:space="preserve">Transport Investment and Construction Consultant JSC announced the </w:t>
      </w:r>
      <w:r w:rsidRPr="002424CB">
        <w:rPr>
          <w:rFonts w:ascii="Arial" w:hAnsi="Arial"/>
        </w:rPr>
        <w:t>Correction of information disclosure on Report and Mandate of Annual General Meeting of shareholders 2016</w:t>
      </w:r>
      <w:r w:rsidR="002B2732" w:rsidRPr="002424CB">
        <w:rPr>
          <w:rFonts w:ascii="Arial" w:hAnsi="Arial"/>
        </w:rPr>
        <w:t xml:space="preserve"> as follows:</w:t>
      </w:r>
    </w:p>
    <w:p w14:paraId="2F8DFD04" w14:textId="77777777" w:rsidR="002B2732" w:rsidRPr="002424CB" w:rsidRDefault="002B2732" w:rsidP="002424C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>The mandate of Annual General Meeting of shareholders 2016 (the 10</w:t>
      </w:r>
      <w:r w:rsidRPr="002424CB">
        <w:rPr>
          <w:rFonts w:ascii="Arial" w:hAnsi="Arial"/>
          <w:vertAlign w:val="superscript"/>
        </w:rPr>
        <w:t>th</w:t>
      </w:r>
      <w:r w:rsidRPr="002424CB">
        <w:rPr>
          <w:rFonts w:ascii="Arial" w:hAnsi="Arial"/>
        </w:rPr>
        <w:t xml:space="preserve"> time)</w:t>
      </w:r>
    </w:p>
    <w:p w14:paraId="75305087" w14:textId="77777777" w:rsidR="002B2732" w:rsidRPr="002424CB" w:rsidRDefault="002B2732" w:rsidP="002424CB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>Article 9:</w:t>
      </w:r>
    </w:p>
    <w:p w14:paraId="598E2F39" w14:textId="77777777" w:rsidR="002B2732" w:rsidRPr="002424CB" w:rsidRDefault="002B2732" w:rsidP="002424CB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2424CB">
        <w:rPr>
          <w:rFonts w:ascii="Arial" w:hAnsi="Arial"/>
          <w:b/>
        </w:rPr>
        <w:t>Disclosed information:</w:t>
      </w:r>
    </w:p>
    <w:p w14:paraId="3EB67200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Approve the election for member of Board of Directors and Supervisory Board of term 2014 – 2019:</w:t>
      </w:r>
    </w:p>
    <w:p w14:paraId="78405119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Member of Board of Directors:</w:t>
      </w:r>
    </w:p>
    <w:p w14:paraId="567429E3" w14:textId="77777777" w:rsidR="002B2732" w:rsidRPr="002424CB" w:rsidRDefault="002B2732" w:rsidP="002424CB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MR. Dang Tuan </w:t>
      </w:r>
      <w:proofErr w:type="spellStart"/>
      <w:r w:rsidRPr="002424CB">
        <w:rPr>
          <w:rFonts w:ascii="Arial" w:hAnsi="Arial"/>
        </w:rPr>
        <w:t>Cuong</w:t>
      </w:r>
      <w:proofErr w:type="spellEnd"/>
      <w:r w:rsidRPr="002424CB">
        <w:rPr>
          <w:rFonts w:ascii="Arial" w:hAnsi="Arial"/>
        </w:rPr>
        <w:t>: Voting rate 91.77%</w:t>
      </w:r>
    </w:p>
    <w:p w14:paraId="4177C268" w14:textId="77777777" w:rsidR="002B2732" w:rsidRPr="002424CB" w:rsidRDefault="002B2732" w:rsidP="002424CB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Ms. Nguyen </w:t>
      </w:r>
      <w:proofErr w:type="spellStart"/>
      <w:r w:rsidRPr="002424CB">
        <w:rPr>
          <w:rFonts w:ascii="Arial" w:hAnsi="Arial"/>
        </w:rPr>
        <w:t>Thuy</w:t>
      </w:r>
      <w:proofErr w:type="spellEnd"/>
      <w:r w:rsidRPr="002424CB">
        <w:rPr>
          <w:rFonts w:ascii="Arial" w:hAnsi="Arial"/>
        </w:rPr>
        <w:t xml:space="preserve"> </w:t>
      </w:r>
      <w:proofErr w:type="spellStart"/>
      <w:r w:rsidRPr="002424CB">
        <w:rPr>
          <w:rFonts w:ascii="Arial" w:hAnsi="Arial"/>
        </w:rPr>
        <w:t>Hao</w:t>
      </w:r>
      <w:proofErr w:type="spellEnd"/>
      <w:r w:rsidRPr="002424CB">
        <w:rPr>
          <w:rFonts w:ascii="Arial" w:hAnsi="Arial"/>
        </w:rPr>
        <w:t>: Voting rate 91.77%</w:t>
      </w:r>
    </w:p>
    <w:p w14:paraId="2A69DA90" w14:textId="77777777" w:rsidR="002B2732" w:rsidRPr="002424CB" w:rsidRDefault="002B2732" w:rsidP="002424CB"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Mr. Pham Van </w:t>
      </w:r>
      <w:proofErr w:type="spellStart"/>
      <w:r w:rsidRPr="002424CB">
        <w:rPr>
          <w:rFonts w:ascii="Arial" w:hAnsi="Arial"/>
        </w:rPr>
        <w:t>Khoi</w:t>
      </w:r>
      <w:proofErr w:type="spellEnd"/>
      <w:r w:rsidRPr="002424CB">
        <w:rPr>
          <w:rFonts w:ascii="Arial" w:hAnsi="Arial"/>
        </w:rPr>
        <w:t>: Voting rate 114.60%</w:t>
      </w:r>
    </w:p>
    <w:p w14:paraId="39F2846E" w14:textId="77777777" w:rsidR="002B2732" w:rsidRPr="002424CB" w:rsidRDefault="002B2732" w:rsidP="002424CB">
      <w:pPr>
        <w:pStyle w:val="ListParagraph"/>
        <w:numPr>
          <w:ilvl w:val="0"/>
          <w:numId w:val="2"/>
        </w:numPr>
        <w:jc w:val="both"/>
        <w:rPr>
          <w:rFonts w:ascii="Arial" w:hAnsi="Arial"/>
          <w:b/>
        </w:rPr>
      </w:pPr>
      <w:r w:rsidRPr="002424CB">
        <w:rPr>
          <w:rFonts w:ascii="Arial" w:hAnsi="Arial"/>
          <w:b/>
        </w:rPr>
        <w:t>Corrected information:</w:t>
      </w:r>
    </w:p>
    <w:p w14:paraId="27CF39B1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Approve the election for member of Board of Directors and Supervisory Board of term 2014 – 2019:</w:t>
      </w:r>
    </w:p>
    <w:p w14:paraId="53E50AF3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Member of Board of Directors:</w:t>
      </w:r>
    </w:p>
    <w:p w14:paraId="14E1E957" w14:textId="77777777" w:rsidR="002B2732" w:rsidRPr="002424CB" w:rsidRDefault="002B2732" w:rsidP="002424C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MR. Dang Tuan </w:t>
      </w:r>
      <w:proofErr w:type="spellStart"/>
      <w:r w:rsidRPr="002424CB">
        <w:rPr>
          <w:rFonts w:ascii="Arial" w:hAnsi="Arial"/>
        </w:rPr>
        <w:t>Cuong</w:t>
      </w:r>
      <w:proofErr w:type="spellEnd"/>
      <w:r w:rsidRPr="002424CB">
        <w:rPr>
          <w:rFonts w:ascii="Arial" w:hAnsi="Arial"/>
        </w:rPr>
        <w:t>: Voting rate 91.77%</w:t>
      </w:r>
    </w:p>
    <w:p w14:paraId="39C17903" w14:textId="77777777" w:rsidR="002B2732" w:rsidRPr="002424CB" w:rsidRDefault="002B2732" w:rsidP="002424C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Ms. Nguyen </w:t>
      </w:r>
      <w:proofErr w:type="spellStart"/>
      <w:r w:rsidRPr="002424CB">
        <w:rPr>
          <w:rFonts w:ascii="Arial" w:hAnsi="Arial"/>
        </w:rPr>
        <w:t>Thuy</w:t>
      </w:r>
      <w:proofErr w:type="spellEnd"/>
      <w:r w:rsidRPr="002424CB">
        <w:rPr>
          <w:rFonts w:ascii="Arial" w:hAnsi="Arial"/>
        </w:rPr>
        <w:t xml:space="preserve"> </w:t>
      </w:r>
      <w:proofErr w:type="spellStart"/>
      <w:r w:rsidRPr="002424CB">
        <w:rPr>
          <w:rFonts w:ascii="Arial" w:hAnsi="Arial"/>
        </w:rPr>
        <w:t>Hao</w:t>
      </w:r>
      <w:proofErr w:type="spellEnd"/>
      <w:r w:rsidRPr="002424CB">
        <w:rPr>
          <w:rFonts w:ascii="Arial" w:hAnsi="Arial"/>
        </w:rPr>
        <w:t>: Voting rate 92.18%</w:t>
      </w:r>
    </w:p>
    <w:p w14:paraId="4E4C29BA" w14:textId="77777777" w:rsidR="002B2732" w:rsidRPr="002424CB" w:rsidRDefault="002B2732" w:rsidP="002424CB"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Mr. Pham Van </w:t>
      </w:r>
      <w:proofErr w:type="spellStart"/>
      <w:r w:rsidRPr="002424CB">
        <w:rPr>
          <w:rFonts w:ascii="Arial" w:hAnsi="Arial"/>
        </w:rPr>
        <w:t>Khoi</w:t>
      </w:r>
      <w:proofErr w:type="spellEnd"/>
      <w:r w:rsidRPr="002424CB">
        <w:rPr>
          <w:rFonts w:ascii="Arial" w:hAnsi="Arial"/>
        </w:rPr>
        <w:t>: Voting rate 114.60%</w:t>
      </w:r>
    </w:p>
    <w:p w14:paraId="5AE9A2E7" w14:textId="77777777" w:rsidR="002B2732" w:rsidRPr="002424CB" w:rsidRDefault="002B2732" w:rsidP="002424CB">
      <w:pPr>
        <w:pStyle w:val="ListParagraph"/>
        <w:numPr>
          <w:ilvl w:val="1"/>
          <w:numId w:val="1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>Article 10:</w:t>
      </w:r>
    </w:p>
    <w:p w14:paraId="501B6C0E" w14:textId="77777777" w:rsidR="002B2732" w:rsidRPr="002424CB" w:rsidRDefault="002B2732" w:rsidP="002424CB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</w:rPr>
      </w:pPr>
      <w:r w:rsidRPr="002424CB">
        <w:rPr>
          <w:rFonts w:ascii="Arial" w:hAnsi="Arial"/>
          <w:b/>
        </w:rPr>
        <w:t>Disclosed information:</w:t>
      </w:r>
    </w:p>
    <w:p w14:paraId="470D43C1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The Mandate takes effect from 26/03/2016. Board of Directors, Supervisory Board and all the staffs of T</w:t>
      </w:r>
      <w:r w:rsidRPr="002424CB">
        <w:rPr>
          <w:rFonts w:ascii="Arial" w:hAnsi="Arial" w:cs="Arial"/>
          <w:color w:val="5B5B5A"/>
        </w:rPr>
        <w:t>ransport Investment and Construction Consultant JSC are responsible for this Mandate.</w:t>
      </w:r>
    </w:p>
    <w:p w14:paraId="62ED27D1" w14:textId="77777777" w:rsidR="002B2732" w:rsidRPr="002424CB" w:rsidRDefault="002B2732" w:rsidP="002424CB">
      <w:pPr>
        <w:pStyle w:val="ListParagraph"/>
        <w:numPr>
          <w:ilvl w:val="0"/>
          <w:numId w:val="5"/>
        </w:numPr>
        <w:jc w:val="both"/>
        <w:rPr>
          <w:rFonts w:ascii="Arial" w:hAnsi="Arial"/>
          <w:b/>
        </w:rPr>
      </w:pPr>
      <w:r w:rsidRPr="002424CB">
        <w:rPr>
          <w:rFonts w:ascii="Arial" w:hAnsi="Arial"/>
          <w:b/>
        </w:rPr>
        <w:t>Corrected information:</w:t>
      </w:r>
    </w:p>
    <w:p w14:paraId="3F1D5B90" w14:textId="77777777" w:rsidR="002B2732" w:rsidRPr="002424CB" w:rsidRDefault="002B2732" w:rsidP="002424CB">
      <w:pPr>
        <w:jc w:val="both"/>
        <w:rPr>
          <w:rFonts w:ascii="Arial" w:hAnsi="Arial" w:cs="Arial"/>
          <w:color w:val="5B5B5A"/>
        </w:rPr>
      </w:pPr>
      <w:r w:rsidRPr="002424CB">
        <w:rPr>
          <w:rFonts w:ascii="Arial" w:hAnsi="Arial"/>
        </w:rPr>
        <w:t>General Mandate includes 04 pages, announced to the entire shareholders and shareholders approved (with the rate 98.81% of shareholders with voting rights) at 14h00 on 24/03/2016. The Mandate takes effect from 26/03/2016. Board of Directors, Supervisory Board and all the staffs of T</w:t>
      </w:r>
      <w:r w:rsidRPr="002424CB">
        <w:rPr>
          <w:rFonts w:ascii="Arial" w:hAnsi="Arial" w:cs="Arial"/>
          <w:color w:val="5B5B5A"/>
        </w:rPr>
        <w:t>ransport Investment and Construction Consultant JSC are responsible for this Mandate.</w:t>
      </w:r>
    </w:p>
    <w:p w14:paraId="644E6699" w14:textId="77777777" w:rsidR="002B2732" w:rsidRPr="002424CB" w:rsidRDefault="002B2732" w:rsidP="002424CB">
      <w:pPr>
        <w:jc w:val="both"/>
        <w:rPr>
          <w:rFonts w:ascii="Arial" w:hAnsi="Arial" w:cs="Arial"/>
          <w:color w:val="5B5B5A"/>
        </w:rPr>
      </w:pPr>
    </w:p>
    <w:p w14:paraId="2EC2D9C5" w14:textId="77777777" w:rsidR="002B2732" w:rsidRPr="002424CB" w:rsidRDefault="002B2732" w:rsidP="002424CB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5B5B5A"/>
        </w:rPr>
      </w:pPr>
      <w:r w:rsidRPr="002424CB">
        <w:rPr>
          <w:rFonts w:ascii="Arial" w:hAnsi="Arial" w:cs="Arial"/>
          <w:color w:val="5B5B5A"/>
        </w:rPr>
        <w:t>Report of Annual General Meeting of shareholders 2016:</w:t>
      </w:r>
    </w:p>
    <w:p w14:paraId="04291A69" w14:textId="77777777" w:rsidR="002B2732" w:rsidRPr="002424CB" w:rsidRDefault="002B2732" w:rsidP="002424CB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</w:rPr>
      </w:pPr>
      <w:r w:rsidRPr="002424CB">
        <w:rPr>
          <w:rFonts w:ascii="Arial" w:hAnsi="Arial"/>
          <w:b/>
        </w:rPr>
        <w:t>Disclosed information:</w:t>
      </w:r>
    </w:p>
    <w:p w14:paraId="37E6D854" w14:textId="77777777" w:rsidR="002B2732" w:rsidRPr="002424CB" w:rsidRDefault="002B2732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t>Article 7: Chairman of the Meeting presented the modified and supplemented contents of the charter of the company, matching the Enterprise law 2014, the voting result as follows:</w:t>
      </w:r>
    </w:p>
    <w:p w14:paraId="2E05F279" w14:textId="77777777" w:rsidR="002B2732" w:rsidRPr="002424CB" w:rsidRDefault="002B2732" w:rsidP="002424CB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 xml:space="preserve">Vote on adjusting </w:t>
      </w:r>
      <w:r w:rsidR="00561CEE" w:rsidRPr="002424CB">
        <w:rPr>
          <w:rFonts w:ascii="Arial" w:hAnsi="Arial"/>
        </w:rPr>
        <w:t>“</w:t>
      </w:r>
      <w:r w:rsidRPr="002424CB">
        <w:rPr>
          <w:rFonts w:ascii="Arial" w:hAnsi="Arial"/>
        </w:rPr>
        <w:t>Item 2 – Article 32: Board of Directors</w:t>
      </w:r>
      <w:r w:rsidR="00561CEE" w:rsidRPr="002424CB">
        <w:rPr>
          <w:rFonts w:ascii="Arial" w:hAnsi="Arial"/>
        </w:rPr>
        <w:t>”</w:t>
      </w:r>
      <w:r w:rsidRPr="002424CB">
        <w:rPr>
          <w:rFonts w:ascii="Arial" w:hAnsi="Arial"/>
        </w:rPr>
        <w:t>. Accordin</w:t>
      </w:r>
      <w:r w:rsidR="00561CEE" w:rsidRPr="002424CB">
        <w:rPr>
          <w:rFonts w:ascii="Arial" w:hAnsi="Arial"/>
        </w:rPr>
        <w:t>gly, rate of agreement votes was 61.75%, rate of disagreement votes was 36.83%, and other votes took 1.41%. Therefore, based on the current rate, the rate of agreement votes was under 65%, so the “Item 3 – Article 12: Charter Capital” could not be adjusted.</w:t>
      </w:r>
    </w:p>
    <w:p w14:paraId="3533CB46" w14:textId="77777777" w:rsidR="00561CEE" w:rsidRPr="002424CB" w:rsidRDefault="00561CEE" w:rsidP="002424CB">
      <w:pPr>
        <w:pStyle w:val="ListParagraph"/>
        <w:numPr>
          <w:ilvl w:val="0"/>
          <w:numId w:val="6"/>
        </w:numPr>
        <w:jc w:val="both"/>
        <w:rPr>
          <w:rFonts w:ascii="Arial" w:hAnsi="Arial"/>
        </w:rPr>
      </w:pPr>
      <w:r w:rsidRPr="002424CB">
        <w:rPr>
          <w:rFonts w:ascii="Arial" w:hAnsi="Arial"/>
          <w:b/>
        </w:rPr>
        <w:t>Corrected information</w:t>
      </w:r>
      <w:r w:rsidRPr="002424CB">
        <w:rPr>
          <w:rFonts w:ascii="Arial" w:hAnsi="Arial"/>
        </w:rPr>
        <w:t>:</w:t>
      </w:r>
    </w:p>
    <w:p w14:paraId="1F0A0291" w14:textId="77777777" w:rsidR="00561CEE" w:rsidRPr="002424CB" w:rsidRDefault="00561CEE" w:rsidP="002424CB">
      <w:pPr>
        <w:jc w:val="both"/>
        <w:rPr>
          <w:rFonts w:ascii="Arial" w:hAnsi="Arial"/>
        </w:rPr>
      </w:pPr>
      <w:r w:rsidRPr="002424CB">
        <w:rPr>
          <w:rFonts w:ascii="Arial" w:hAnsi="Arial"/>
        </w:rPr>
        <w:lastRenderedPageBreak/>
        <w:t>Article 7: Chairman of the Meeting presented the modified and supplemented contents of the charter of the company, matching the Enterprise law 2014, the voting result as follows:</w:t>
      </w:r>
    </w:p>
    <w:p w14:paraId="5E1128C0" w14:textId="77777777" w:rsidR="00561CEE" w:rsidRPr="002424CB" w:rsidRDefault="00561CEE" w:rsidP="002424CB">
      <w:pPr>
        <w:pStyle w:val="ListParagraph"/>
        <w:numPr>
          <w:ilvl w:val="0"/>
          <w:numId w:val="7"/>
        </w:numPr>
        <w:jc w:val="both"/>
        <w:rPr>
          <w:rFonts w:ascii="Arial" w:hAnsi="Arial"/>
        </w:rPr>
      </w:pPr>
      <w:r w:rsidRPr="002424CB">
        <w:rPr>
          <w:rFonts w:ascii="Arial" w:hAnsi="Arial"/>
        </w:rPr>
        <w:t>Vote on adjusting “Item 2 – Article 32: Board of Directors”. Accordingly, rate of agreement votes was 61.75%, rate of disagreement votes was 36.83%, and other votes took 1.41%. Therefore, based on the current rate, the rate of agreement votes was under 65%, so the “Item 2 – Article 32: Board of Directors” could not be adjusted.</w:t>
      </w:r>
    </w:p>
    <w:p w14:paraId="535530CE" w14:textId="77777777" w:rsidR="00561CEE" w:rsidRPr="002424CB" w:rsidRDefault="00561CEE" w:rsidP="002424CB">
      <w:pPr>
        <w:jc w:val="both"/>
        <w:rPr>
          <w:rFonts w:ascii="Arial" w:hAnsi="Arial"/>
        </w:rPr>
      </w:pPr>
    </w:p>
    <w:bookmarkEnd w:id="0"/>
    <w:sectPr w:rsidR="00561CEE" w:rsidRPr="002424CB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29F"/>
    <w:multiLevelType w:val="hybridMultilevel"/>
    <w:tmpl w:val="2D882E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B2DB6"/>
    <w:multiLevelType w:val="hybridMultilevel"/>
    <w:tmpl w:val="17CC39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577EE"/>
    <w:multiLevelType w:val="hybridMultilevel"/>
    <w:tmpl w:val="C6CC27FA"/>
    <w:lvl w:ilvl="0" w:tplc="B4BE4D2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153C7"/>
    <w:multiLevelType w:val="hybridMultilevel"/>
    <w:tmpl w:val="7DA83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C6B0B"/>
    <w:multiLevelType w:val="multilevel"/>
    <w:tmpl w:val="39B05F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AD72322"/>
    <w:multiLevelType w:val="hybridMultilevel"/>
    <w:tmpl w:val="7DA83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E678F"/>
    <w:multiLevelType w:val="hybridMultilevel"/>
    <w:tmpl w:val="6F7EA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D5"/>
    <w:rsid w:val="000807B9"/>
    <w:rsid w:val="002424CB"/>
    <w:rsid w:val="002B2732"/>
    <w:rsid w:val="00303D38"/>
    <w:rsid w:val="003362D5"/>
    <w:rsid w:val="00561CEE"/>
    <w:rsid w:val="00D5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68FD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398</Words>
  <Characters>2271</Characters>
  <Application>Microsoft Macintosh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4</cp:revision>
  <dcterms:created xsi:type="dcterms:W3CDTF">2016-03-31T06:13:00Z</dcterms:created>
  <dcterms:modified xsi:type="dcterms:W3CDTF">2016-03-31T07:29:00Z</dcterms:modified>
</cp:coreProperties>
</file>